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25.4682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24.7852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4.3524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32.3815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17.5403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3.5757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18.6239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0.3453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0.3453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5.2874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13.6627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dividend equivalent rights accrued on a restricted stock unit award granted on 2/18/2025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dividend equivalent rights accrued on a performance share unit award granted on 2/18/2025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David B. Roberts</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David B. Roberts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8/10/2026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731"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1682</Words>
  <Characters>9135</Characters>
  <CharactersWithSpaces>10637</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